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02" w:rsidRDefault="00E5339A">
      <w:pPr>
        <w:spacing w:line="360" w:lineRule="auto"/>
        <w:ind w:leftChars="-67" w:left="-1" w:hangingChars="50" w:hanging="14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附件</w:t>
      </w:r>
      <w:r>
        <w:rPr>
          <w:rFonts w:ascii="微软雅黑" w:eastAsia="微软雅黑" w:hAnsi="微软雅黑" w:hint="eastAsia"/>
          <w:b/>
          <w:sz w:val="28"/>
          <w:szCs w:val="28"/>
        </w:rPr>
        <w:t>2</w:t>
      </w:r>
    </w:p>
    <w:p w:rsidR="003E3B02" w:rsidRDefault="00E5339A">
      <w:pPr>
        <w:spacing w:line="360" w:lineRule="auto"/>
        <w:ind w:leftChars="-67" w:left="19" w:hangingChars="50" w:hanging="160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t>报名资料要求</w:t>
      </w:r>
    </w:p>
    <w:tbl>
      <w:tblPr>
        <w:tblW w:w="96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285"/>
        <w:gridCol w:w="3572"/>
        <w:gridCol w:w="4075"/>
      </w:tblGrid>
      <w:tr w:rsidR="003E3B02">
        <w:trPr>
          <w:trHeight w:val="761"/>
          <w:jc w:val="center"/>
        </w:trPr>
        <w:tc>
          <w:tcPr>
            <w:tcW w:w="679" w:type="dxa"/>
          </w:tcPr>
          <w:p w:rsidR="003E3B02" w:rsidRDefault="00E5339A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文件</w:t>
            </w:r>
          </w:p>
        </w:tc>
        <w:tc>
          <w:tcPr>
            <w:tcW w:w="1285" w:type="dxa"/>
          </w:tcPr>
          <w:p w:rsidR="003E3B02" w:rsidRDefault="00E5339A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类型</w:t>
            </w:r>
          </w:p>
        </w:tc>
        <w:tc>
          <w:tcPr>
            <w:tcW w:w="3572" w:type="dxa"/>
          </w:tcPr>
          <w:p w:rsidR="003E3B02" w:rsidRDefault="00E5339A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内容</w:t>
            </w:r>
          </w:p>
        </w:tc>
        <w:tc>
          <w:tcPr>
            <w:tcW w:w="4075" w:type="dxa"/>
          </w:tcPr>
          <w:p w:rsidR="003E3B02" w:rsidRDefault="00E5339A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</w:tr>
      <w:tr w:rsidR="003E3B02">
        <w:trPr>
          <w:trHeight w:hRule="exact" w:val="805"/>
          <w:jc w:val="center"/>
        </w:trPr>
        <w:tc>
          <w:tcPr>
            <w:tcW w:w="679" w:type="dxa"/>
            <w:vMerge w:val="restart"/>
            <w:vAlign w:val="center"/>
          </w:tcPr>
          <w:p w:rsidR="003E3B02" w:rsidRDefault="00E5339A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285" w:type="dxa"/>
            <w:vMerge w:val="restart"/>
            <w:vAlign w:val="center"/>
          </w:tcPr>
          <w:p w:rsidR="003E3B02" w:rsidRDefault="00E5339A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各功能点的响应情况、</w:t>
            </w: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后续维护服务</w:t>
            </w:r>
          </w:p>
        </w:tc>
        <w:tc>
          <w:tcPr>
            <w:tcW w:w="3572" w:type="dxa"/>
            <w:vAlign w:val="center"/>
          </w:tcPr>
          <w:p w:rsidR="003E3B02" w:rsidRDefault="00E5339A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szCs w:val="21"/>
              </w:rPr>
              <w:t>各功能点的响应情况；</w:t>
            </w:r>
          </w:p>
        </w:tc>
        <w:tc>
          <w:tcPr>
            <w:tcW w:w="4075" w:type="dxa"/>
            <w:vMerge w:val="restart"/>
          </w:tcPr>
          <w:p w:rsidR="003E3B02" w:rsidRDefault="00E5339A">
            <w:pPr>
              <w:spacing w:line="5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）可编辑的</w:t>
            </w:r>
            <w:r>
              <w:rPr>
                <w:rFonts w:ascii="微软雅黑" w:eastAsia="微软雅黑" w:hAnsi="微软雅黑" w:hint="eastAsia"/>
                <w:szCs w:val="21"/>
              </w:rPr>
              <w:t>WORD</w:t>
            </w:r>
            <w:r>
              <w:rPr>
                <w:rFonts w:ascii="微软雅黑" w:eastAsia="微软雅黑" w:hAnsi="微软雅黑" w:hint="eastAsia"/>
                <w:szCs w:val="21"/>
              </w:rPr>
              <w:t>版或</w:t>
            </w:r>
            <w:r>
              <w:rPr>
                <w:rFonts w:ascii="微软雅黑" w:eastAsia="微软雅黑" w:hAnsi="微软雅黑" w:hint="eastAsia"/>
                <w:szCs w:val="21"/>
              </w:rPr>
              <w:t>excel</w:t>
            </w:r>
            <w:r>
              <w:rPr>
                <w:rFonts w:ascii="微软雅黑" w:eastAsia="微软雅黑" w:hAnsi="微软雅黑" w:hint="eastAsia"/>
                <w:szCs w:val="21"/>
              </w:rPr>
              <w:t>版；</w:t>
            </w:r>
          </w:p>
          <w:p w:rsidR="003E3B02" w:rsidRDefault="00E5339A">
            <w:pPr>
              <w:spacing w:line="5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）相关售后质量及服务承诺。</w:t>
            </w:r>
          </w:p>
          <w:p w:rsidR="003E3B02" w:rsidRDefault="003E3B02">
            <w:pPr>
              <w:spacing w:line="5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3E3B02">
        <w:trPr>
          <w:trHeight w:hRule="exact" w:val="647"/>
          <w:jc w:val="center"/>
        </w:trPr>
        <w:tc>
          <w:tcPr>
            <w:tcW w:w="679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3E3B02" w:rsidRDefault="00E5339A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免费维保期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3E3B02">
        <w:trPr>
          <w:trHeight w:hRule="exact" w:val="707"/>
          <w:jc w:val="center"/>
        </w:trPr>
        <w:tc>
          <w:tcPr>
            <w:tcW w:w="679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3E3B02" w:rsidRDefault="00E5339A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本地维护团队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3E3B02">
        <w:trPr>
          <w:trHeight w:hRule="exact" w:val="594"/>
          <w:jc w:val="center"/>
        </w:trPr>
        <w:tc>
          <w:tcPr>
            <w:tcW w:w="679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3E3B02" w:rsidRDefault="00E5339A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szCs w:val="21"/>
              </w:rPr>
              <w:t>公司项目联系人及联系方式。</w:t>
            </w:r>
          </w:p>
        </w:tc>
        <w:tc>
          <w:tcPr>
            <w:tcW w:w="4075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3E3B02">
        <w:trPr>
          <w:trHeight w:hRule="exact" w:val="654"/>
          <w:jc w:val="center"/>
        </w:trPr>
        <w:tc>
          <w:tcPr>
            <w:tcW w:w="679" w:type="dxa"/>
            <w:vMerge w:val="restart"/>
            <w:vAlign w:val="center"/>
          </w:tcPr>
          <w:p w:rsidR="003E3B02" w:rsidRDefault="00E5339A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285" w:type="dxa"/>
            <w:vMerge w:val="restart"/>
            <w:vAlign w:val="center"/>
          </w:tcPr>
          <w:p w:rsidR="003E3B02" w:rsidRDefault="00E5339A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公司资质</w:t>
            </w:r>
          </w:p>
        </w:tc>
        <w:tc>
          <w:tcPr>
            <w:tcW w:w="3572" w:type="dxa"/>
            <w:vAlign w:val="center"/>
          </w:tcPr>
          <w:p w:rsidR="003E3B02" w:rsidRDefault="00E5339A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规模实力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restart"/>
          </w:tcPr>
          <w:p w:rsidR="003E3B02" w:rsidRDefault="00E5339A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）一份可编辑的</w:t>
            </w:r>
            <w:r>
              <w:rPr>
                <w:rFonts w:ascii="微软雅黑" w:eastAsia="微软雅黑" w:hAnsi="微软雅黑" w:hint="eastAsia"/>
                <w:szCs w:val="21"/>
              </w:rPr>
              <w:t>WORD</w:t>
            </w:r>
            <w:r>
              <w:rPr>
                <w:rFonts w:ascii="微软雅黑" w:eastAsia="微软雅黑" w:hAnsi="微软雅黑" w:hint="eastAsia"/>
                <w:szCs w:val="21"/>
              </w:rPr>
              <w:t>版或</w:t>
            </w:r>
            <w:r>
              <w:rPr>
                <w:rFonts w:ascii="微软雅黑" w:eastAsia="微软雅黑" w:hAnsi="微软雅黑" w:hint="eastAsia"/>
                <w:szCs w:val="21"/>
              </w:rPr>
              <w:t>excel</w:t>
            </w:r>
            <w:r>
              <w:rPr>
                <w:rFonts w:ascii="微软雅黑" w:eastAsia="微软雅黑" w:hAnsi="微软雅黑" w:hint="eastAsia"/>
                <w:szCs w:val="21"/>
              </w:rPr>
              <w:t>版</w:t>
            </w:r>
            <w:r>
              <w:rPr>
                <w:rFonts w:ascii="微软雅黑" w:eastAsia="微软雅黑" w:hAnsi="微软雅黑" w:hint="eastAsia"/>
                <w:szCs w:val="21"/>
              </w:rPr>
              <w:t>;</w:t>
            </w:r>
          </w:p>
          <w:p w:rsidR="003E3B02" w:rsidRDefault="00E5339A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）代理公司需提供授权代理资质；</w:t>
            </w:r>
          </w:p>
          <w:p w:rsidR="003E3B02" w:rsidRDefault="00E5339A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）贵司的营业执照、税务登记证、组织机构代码证。</w:t>
            </w:r>
          </w:p>
        </w:tc>
      </w:tr>
      <w:tr w:rsidR="003E3B02">
        <w:trPr>
          <w:trHeight w:hRule="exact" w:val="707"/>
          <w:jc w:val="center"/>
        </w:trPr>
        <w:tc>
          <w:tcPr>
            <w:tcW w:w="679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3E3B02" w:rsidRDefault="00E5339A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资质证书；</w:t>
            </w:r>
          </w:p>
        </w:tc>
        <w:tc>
          <w:tcPr>
            <w:tcW w:w="4075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3E3B02">
        <w:trPr>
          <w:trHeight w:hRule="exact" w:val="703"/>
          <w:jc w:val="center"/>
        </w:trPr>
        <w:tc>
          <w:tcPr>
            <w:tcW w:w="679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3E3B02" w:rsidRDefault="00E5339A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3.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团队实力；</w:t>
            </w:r>
          </w:p>
        </w:tc>
        <w:tc>
          <w:tcPr>
            <w:tcW w:w="4075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3E3B02">
        <w:trPr>
          <w:trHeight w:hRule="exact" w:val="755"/>
          <w:jc w:val="center"/>
        </w:trPr>
        <w:tc>
          <w:tcPr>
            <w:tcW w:w="679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3E3B02" w:rsidRDefault="00E5339A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从业年限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</w:tc>
        <w:tc>
          <w:tcPr>
            <w:tcW w:w="4075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3E3B02">
        <w:trPr>
          <w:trHeight w:hRule="exact" w:val="695"/>
          <w:jc w:val="center"/>
        </w:trPr>
        <w:tc>
          <w:tcPr>
            <w:tcW w:w="679" w:type="dxa"/>
            <w:vMerge w:val="restart"/>
            <w:vAlign w:val="center"/>
          </w:tcPr>
          <w:p w:rsidR="003E3B02" w:rsidRDefault="00E5339A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285" w:type="dxa"/>
            <w:vMerge w:val="restart"/>
            <w:vAlign w:val="center"/>
          </w:tcPr>
          <w:p w:rsidR="003E3B02" w:rsidRDefault="00E5339A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实施方案、实施周期</w:t>
            </w:r>
          </w:p>
        </w:tc>
        <w:tc>
          <w:tcPr>
            <w:tcW w:w="3572" w:type="dxa"/>
            <w:vAlign w:val="center"/>
          </w:tcPr>
          <w:p w:rsidR="003E3B02" w:rsidRDefault="00E5339A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产品功能、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安全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性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restart"/>
          </w:tcPr>
          <w:p w:rsidR="003E3B02" w:rsidRDefault="00E5339A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szCs w:val="21"/>
              </w:rPr>
              <w:t>）一份可编辑的</w:t>
            </w:r>
            <w:r>
              <w:rPr>
                <w:rFonts w:ascii="微软雅黑" w:eastAsia="微软雅黑" w:hAnsi="微软雅黑" w:hint="eastAsia"/>
                <w:szCs w:val="21"/>
              </w:rPr>
              <w:t>WORD</w:t>
            </w:r>
            <w:r>
              <w:rPr>
                <w:rFonts w:ascii="微软雅黑" w:eastAsia="微软雅黑" w:hAnsi="微软雅黑" w:hint="eastAsia"/>
                <w:szCs w:val="21"/>
              </w:rPr>
              <w:t>版或</w:t>
            </w:r>
            <w:r>
              <w:rPr>
                <w:rFonts w:ascii="微软雅黑" w:eastAsia="微软雅黑" w:hAnsi="微软雅黑" w:hint="eastAsia"/>
                <w:szCs w:val="21"/>
              </w:rPr>
              <w:t>excel</w:t>
            </w:r>
            <w:r>
              <w:rPr>
                <w:rFonts w:ascii="微软雅黑" w:eastAsia="微软雅黑" w:hAnsi="微软雅黑" w:hint="eastAsia"/>
                <w:szCs w:val="21"/>
              </w:rPr>
              <w:t>版</w:t>
            </w:r>
            <w:r>
              <w:rPr>
                <w:rFonts w:ascii="微软雅黑" w:eastAsia="微软雅黑" w:hAnsi="微软雅黑" w:hint="eastAsia"/>
                <w:szCs w:val="21"/>
              </w:rPr>
              <w:t>;</w:t>
            </w:r>
          </w:p>
          <w:p w:rsidR="003E3B02" w:rsidRDefault="00E5339A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）项目实施具体方案、实施周期。</w:t>
            </w:r>
          </w:p>
        </w:tc>
      </w:tr>
      <w:tr w:rsidR="003E3B02">
        <w:trPr>
          <w:trHeight w:hRule="exact" w:val="695"/>
          <w:jc w:val="center"/>
        </w:trPr>
        <w:tc>
          <w:tcPr>
            <w:tcW w:w="679" w:type="dxa"/>
            <w:vMerge/>
            <w:vAlign w:val="center"/>
          </w:tcPr>
          <w:p w:rsidR="003E3B02" w:rsidRDefault="003E3B02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3E3B02" w:rsidRDefault="003E3B02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3E3B02" w:rsidRDefault="00E5339A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可靠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性、易用性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3E3B02">
        <w:trPr>
          <w:trHeight w:hRule="exact" w:val="695"/>
          <w:jc w:val="center"/>
        </w:trPr>
        <w:tc>
          <w:tcPr>
            <w:tcW w:w="679" w:type="dxa"/>
            <w:vMerge/>
            <w:vAlign w:val="center"/>
          </w:tcPr>
          <w:p w:rsidR="003E3B02" w:rsidRDefault="003E3B02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3E3B02" w:rsidRDefault="003E3B02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3E3B02" w:rsidRDefault="00E5339A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兼容性、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易维护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性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3E3B02">
        <w:trPr>
          <w:trHeight w:hRule="exact" w:val="721"/>
          <w:jc w:val="center"/>
        </w:trPr>
        <w:tc>
          <w:tcPr>
            <w:tcW w:w="679" w:type="dxa"/>
            <w:vMerge/>
            <w:vAlign w:val="center"/>
          </w:tcPr>
          <w:p w:rsidR="003E3B02" w:rsidRDefault="003E3B02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3E3B02" w:rsidRDefault="003E3B02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572" w:type="dxa"/>
            <w:vAlign w:val="center"/>
          </w:tcPr>
          <w:p w:rsidR="003E3B02" w:rsidRDefault="00E5339A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实施周期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</w:tc>
        <w:tc>
          <w:tcPr>
            <w:tcW w:w="4075" w:type="dxa"/>
            <w:vMerge/>
          </w:tcPr>
          <w:p w:rsidR="003E3B02" w:rsidRDefault="003E3B02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3E3B02">
        <w:trPr>
          <w:trHeight w:hRule="exact" w:val="1919"/>
          <w:jc w:val="center"/>
        </w:trPr>
        <w:tc>
          <w:tcPr>
            <w:tcW w:w="679" w:type="dxa"/>
            <w:vAlign w:val="center"/>
          </w:tcPr>
          <w:p w:rsidR="003E3B02" w:rsidRDefault="00E5339A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285" w:type="dxa"/>
            <w:vAlign w:val="center"/>
          </w:tcPr>
          <w:p w:rsidR="003E3B02" w:rsidRDefault="00E5339A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实施案例</w:t>
            </w:r>
          </w:p>
        </w:tc>
        <w:tc>
          <w:tcPr>
            <w:tcW w:w="3572" w:type="dxa"/>
            <w:vAlign w:val="center"/>
          </w:tcPr>
          <w:p w:rsidR="003E3B02" w:rsidRDefault="00E5339A" w:rsidP="00E5339A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1.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类似的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案例合同</w:t>
            </w:r>
            <w:bookmarkStart w:id="0" w:name="_GoBack"/>
            <w:bookmarkEnd w:id="0"/>
          </w:p>
        </w:tc>
        <w:tc>
          <w:tcPr>
            <w:tcW w:w="4075" w:type="dxa"/>
          </w:tcPr>
          <w:p w:rsidR="003E3B02" w:rsidRDefault="00E5339A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提</w:t>
            </w:r>
            <w:r>
              <w:rPr>
                <w:rFonts w:ascii="微软雅黑" w:eastAsia="微软雅黑" w:hAnsi="微软雅黑" w:hint="eastAsia"/>
                <w:szCs w:val="21"/>
              </w:rPr>
              <w:t>供三家合同（含项目内容清单）复印件。文件以“合作项目</w:t>
            </w:r>
            <w:r>
              <w:rPr>
                <w:rFonts w:ascii="微软雅黑" w:eastAsia="微软雅黑" w:hAnsi="微软雅黑" w:hint="eastAsia"/>
                <w:szCs w:val="21"/>
              </w:rPr>
              <w:t>+</w:t>
            </w:r>
            <w:r>
              <w:rPr>
                <w:rFonts w:ascii="微软雅黑" w:eastAsia="微软雅黑" w:hAnsi="微软雅黑" w:hint="eastAsia"/>
                <w:szCs w:val="21"/>
              </w:rPr>
              <w:t>合作单位</w:t>
            </w:r>
            <w:r>
              <w:rPr>
                <w:rFonts w:ascii="微软雅黑" w:eastAsia="微软雅黑" w:hAnsi="微软雅黑" w:hint="eastAsia"/>
                <w:szCs w:val="21"/>
              </w:rPr>
              <w:t>+</w:t>
            </w:r>
            <w:r>
              <w:rPr>
                <w:rFonts w:ascii="微软雅黑" w:eastAsia="微软雅黑" w:hAnsi="微软雅黑" w:hint="eastAsia"/>
                <w:szCs w:val="21"/>
              </w:rPr>
              <w:t>合作金额”命名。</w:t>
            </w:r>
          </w:p>
        </w:tc>
      </w:tr>
    </w:tbl>
    <w:p w:rsidR="003E3B02" w:rsidRDefault="00E5339A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注</w:t>
      </w:r>
      <w:r>
        <w:rPr>
          <w:rFonts w:ascii="微软雅黑" w:eastAsia="微软雅黑" w:hAnsi="微软雅黑"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以上各类型资料</w:t>
      </w:r>
      <w:r>
        <w:rPr>
          <w:rFonts w:ascii="微软雅黑" w:eastAsia="微软雅黑" w:hAnsi="微软雅黑"/>
          <w:szCs w:val="21"/>
        </w:rPr>
        <w:t>的</w:t>
      </w:r>
      <w:r>
        <w:rPr>
          <w:rFonts w:ascii="微软雅黑" w:eastAsia="微软雅黑" w:hAnsi="微软雅黑" w:hint="eastAsia"/>
          <w:szCs w:val="21"/>
        </w:rPr>
        <w:t>文件</w:t>
      </w:r>
      <w:r>
        <w:rPr>
          <w:rFonts w:ascii="微软雅黑" w:eastAsia="微软雅黑" w:hAnsi="微软雅黑"/>
          <w:szCs w:val="21"/>
        </w:rPr>
        <w:t>大小</w:t>
      </w:r>
      <w:r>
        <w:rPr>
          <w:rFonts w:ascii="微软雅黑" w:eastAsia="微软雅黑" w:hAnsi="微软雅黑" w:hint="eastAsia"/>
          <w:szCs w:val="21"/>
        </w:rPr>
        <w:t>均</w:t>
      </w:r>
      <w:r>
        <w:rPr>
          <w:rFonts w:ascii="微软雅黑" w:eastAsia="微软雅黑" w:hAnsi="微软雅黑"/>
          <w:szCs w:val="21"/>
        </w:rPr>
        <w:t>不能</w:t>
      </w:r>
      <w:r>
        <w:rPr>
          <w:rFonts w:ascii="微软雅黑" w:eastAsia="微软雅黑" w:hAnsi="微软雅黑" w:hint="eastAsia"/>
          <w:szCs w:val="21"/>
        </w:rPr>
        <w:t>大于</w:t>
      </w:r>
      <w:r>
        <w:rPr>
          <w:rFonts w:ascii="微软雅黑" w:eastAsia="微软雅黑" w:hAnsi="微软雅黑" w:hint="eastAsia"/>
          <w:szCs w:val="21"/>
        </w:rPr>
        <w:t>30M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/>
          <w:szCs w:val="21"/>
        </w:rPr>
        <w:t>其中</w:t>
      </w:r>
      <w:r>
        <w:rPr>
          <w:rFonts w:ascii="微软雅黑" w:eastAsia="微软雅黑" w:hAnsi="微软雅黑"/>
          <w:szCs w:val="21"/>
        </w:rPr>
        <w:t>Word</w:t>
      </w:r>
      <w:r>
        <w:rPr>
          <w:rFonts w:ascii="微软雅黑" w:eastAsia="微软雅黑" w:hAnsi="微软雅黑"/>
          <w:szCs w:val="21"/>
        </w:rPr>
        <w:t>文档中的所有图片请选择</w:t>
      </w:r>
      <w:r>
        <w:rPr>
          <w:rFonts w:ascii="微软雅黑" w:eastAsia="微软雅黑" w:hAnsi="微软雅黑"/>
          <w:szCs w:val="21"/>
        </w:rPr>
        <w:t>“Web/</w:t>
      </w:r>
      <w:r>
        <w:rPr>
          <w:rFonts w:ascii="微软雅黑" w:eastAsia="微软雅黑" w:hAnsi="微软雅黑"/>
          <w:szCs w:val="21"/>
        </w:rPr>
        <w:t>屏幕</w:t>
      </w:r>
      <w:r>
        <w:rPr>
          <w:rFonts w:ascii="微软雅黑" w:eastAsia="微软雅黑" w:hAnsi="微软雅黑"/>
          <w:szCs w:val="21"/>
        </w:rPr>
        <w:t>”</w:t>
      </w:r>
      <w:r>
        <w:rPr>
          <w:rFonts w:ascii="微软雅黑" w:eastAsia="微软雅黑" w:hAnsi="微软雅黑"/>
          <w:szCs w:val="21"/>
        </w:rPr>
        <w:t>分辨率压缩图片</w:t>
      </w:r>
      <w:r>
        <w:rPr>
          <w:rFonts w:ascii="微软雅黑" w:eastAsia="微软雅黑" w:hAnsi="微软雅黑" w:hint="eastAsia"/>
          <w:szCs w:val="21"/>
        </w:rPr>
        <w:t>。</w:t>
      </w:r>
    </w:p>
    <w:sectPr w:rsidR="003E3B02">
      <w:pgSz w:w="11906" w:h="16838"/>
      <w:pgMar w:top="993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45"/>
    <w:rsid w:val="000F34AF"/>
    <w:rsid w:val="0014192B"/>
    <w:rsid w:val="00160B6D"/>
    <w:rsid w:val="00164ED3"/>
    <w:rsid w:val="00185972"/>
    <w:rsid w:val="00185B3F"/>
    <w:rsid w:val="001A2D9D"/>
    <w:rsid w:val="001C2904"/>
    <w:rsid w:val="001C4E6F"/>
    <w:rsid w:val="002029E8"/>
    <w:rsid w:val="00227916"/>
    <w:rsid w:val="00241C52"/>
    <w:rsid w:val="002552F9"/>
    <w:rsid w:val="00286D53"/>
    <w:rsid w:val="002B1F39"/>
    <w:rsid w:val="002E0772"/>
    <w:rsid w:val="00301D45"/>
    <w:rsid w:val="00380A6A"/>
    <w:rsid w:val="003E3B02"/>
    <w:rsid w:val="00426531"/>
    <w:rsid w:val="0046410B"/>
    <w:rsid w:val="00481131"/>
    <w:rsid w:val="004F7EBF"/>
    <w:rsid w:val="00520103"/>
    <w:rsid w:val="00560A29"/>
    <w:rsid w:val="0056394F"/>
    <w:rsid w:val="0057021C"/>
    <w:rsid w:val="00604D86"/>
    <w:rsid w:val="00623B79"/>
    <w:rsid w:val="00625BE2"/>
    <w:rsid w:val="00685F4F"/>
    <w:rsid w:val="00716646"/>
    <w:rsid w:val="00727395"/>
    <w:rsid w:val="007442C0"/>
    <w:rsid w:val="00744C63"/>
    <w:rsid w:val="007D776D"/>
    <w:rsid w:val="007F07C4"/>
    <w:rsid w:val="008C5A9F"/>
    <w:rsid w:val="008F77A5"/>
    <w:rsid w:val="009D7D00"/>
    <w:rsid w:val="009F3D92"/>
    <w:rsid w:val="00A04781"/>
    <w:rsid w:val="00A779DB"/>
    <w:rsid w:val="00B25BC7"/>
    <w:rsid w:val="00B76D16"/>
    <w:rsid w:val="00BA71D9"/>
    <w:rsid w:val="00BC1A1A"/>
    <w:rsid w:val="00BC27BB"/>
    <w:rsid w:val="00BC36B7"/>
    <w:rsid w:val="00BC7E26"/>
    <w:rsid w:val="00BE461C"/>
    <w:rsid w:val="00BF7743"/>
    <w:rsid w:val="00C30A4F"/>
    <w:rsid w:val="00CB59E1"/>
    <w:rsid w:val="00D2379F"/>
    <w:rsid w:val="00D85AC4"/>
    <w:rsid w:val="00E5339A"/>
    <w:rsid w:val="00ED6402"/>
    <w:rsid w:val="00EE3650"/>
    <w:rsid w:val="00F600CF"/>
    <w:rsid w:val="00F94C1C"/>
    <w:rsid w:val="00FB3A19"/>
    <w:rsid w:val="210C1D65"/>
    <w:rsid w:val="283B7254"/>
    <w:rsid w:val="3E697E23"/>
    <w:rsid w:val="5E1C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E2344"/>
  <w15:docId w15:val="{44317DB6-DFEB-4EAE-AB0F-306CA3A3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ccl</cp:lastModifiedBy>
  <cp:revision>3</cp:revision>
  <dcterms:created xsi:type="dcterms:W3CDTF">2023-03-06T07:20:00Z</dcterms:created>
  <dcterms:modified xsi:type="dcterms:W3CDTF">2023-05-29T02:59:00Z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898FA9D64AAD4030AA98EF25DF24A0FB_13</vt:lpwstr>
  </property>
</Properties>
</file>